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1022E931"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0C4D88">
              <w:rPr>
                <w:rFonts w:eastAsia="Times New Roman" w:cs="Times New Roman"/>
                <w:b/>
              </w:rPr>
              <w:t>Forestville Central School District</w:t>
            </w:r>
          </w:p>
        </w:tc>
        <w:tc>
          <w:tcPr>
            <w:tcW w:w="5508" w:type="dxa"/>
            <w:shd w:val="clear" w:color="auto" w:fill="auto"/>
          </w:tcPr>
          <w:p w14:paraId="4ED6A7FF" w14:textId="5A58B7AE"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0C4D88">
              <w:rPr>
                <w:rFonts w:eastAsia="Times New Roman" w:cs="Times New Roman"/>
                <w:b/>
              </w:rPr>
              <w:t>ARP-ESSER 90%</w:t>
            </w:r>
          </w:p>
        </w:tc>
      </w:tr>
      <w:tr w:rsidR="008205EC" w:rsidRPr="00D91F76" w14:paraId="398D0CFE" w14:textId="77777777" w:rsidTr="008205EC">
        <w:trPr>
          <w:trHeight w:val="539"/>
        </w:trPr>
        <w:tc>
          <w:tcPr>
            <w:tcW w:w="11016" w:type="dxa"/>
            <w:gridSpan w:val="2"/>
            <w:shd w:val="clear" w:color="auto" w:fill="auto"/>
          </w:tcPr>
          <w:p w14:paraId="0A8F611B" w14:textId="02E4A9EC"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0C4D88">
              <w:rPr>
                <w:rFonts w:eastAsia="Times New Roman" w:cs="Times New Roman"/>
                <w:b/>
              </w:rPr>
              <w:t>061503040000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045A33">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D91F76" w:rsidRPr="00D91F76" w14:paraId="159C63BC" w14:textId="77777777" w:rsidTr="00045A33">
        <w:trPr>
          <w:trHeight w:val="1360"/>
        </w:trPr>
        <w:tc>
          <w:tcPr>
            <w:tcW w:w="2880" w:type="dxa"/>
          </w:tcPr>
          <w:p w14:paraId="6666376A"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15</w:t>
            </w:r>
          </w:p>
          <w:p w14:paraId="7A68C761" w14:textId="77777777" w:rsidR="00D91F76" w:rsidRPr="00D91F76" w:rsidRDefault="00D91F76" w:rsidP="00D91F76">
            <w:pPr>
              <w:rPr>
                <w:rFonts w:eastAsia="Times New Roman" w:cs="Times New Roman"/>
                <w:i/>
                <w:szCs w:val="20"/>
              </w:rPr>
            </w:pPr>
            <w:r w:rsidRPr="00D91F76">
              <w:rPr>
                <w:rFonts w:eastAsia="Times New Roman" w:cs="Times New Roman"/>
                <w:i/>
                <w:szCs w:val="20"/>
              </w:rPr>
              <w:t>Professional Salaries</w:t>
            </w:r>
          </w:p>
        </w:tc>
        <w:tc>
          <w:tcPr>
            <w:tcW w:w="8010" w:type="dxa"/>
          </w:tcPr>
          <w:p w14:paraId="1FB1A2C8" w14:textId="01641EC8" w:rsidR="000C4D88" w:rsidRDefault="000C4D88" w:rsidP="000C4D88">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78FD9055" w14:textId="77777777" w:rsidR="00FC7772" w:rsidRDefault="00FC7772" w:rsidP="000C4D88">
            <w:pPr>
              <w:rPr>
                <w:rFonts w:ascii="Arial" w:hAnsi="Arial" w:cs="Arial"/>
                <w:color w:val="333333"/>
                <w:sz w:val="21"/>
                <w:szCs w:val="21"/>
                <w:shd w:val="clear" w:color="auto" w:fill="F6F6F6"/>
              </w:rPr>
            </w:pPr>
          </w:p>
          <w:p w14:paraId="53E392C5" w14:textId="3E60B94D" w:rsidR="000C4D88" w:rsidRDefault="000C4D88" w:rsidP="000C4D88">
            <w:pPr>
              <w:rPr>
                <w:rFonts w:eastAsia="Times New Roman" w:cs="Times New Roman"/>
                <w:i/>
                <w:szCs w:val="20"/>
              </w:rPr>
            </w:pPr>
            <w:r>
              <w:rPr>
                <w:rFonts w:eastAsia="Times New Roman" w:cs="Times New Roman"/>
                <w:i/>
                <w:szCs w:val="20"/>
              </w:rPr>
              <w:t>In order to address learning loss and to assist students with disabilities the District is re-hiring positions that had to be cut due to budget restraints and financial stress put on the district from the pandemic.  The District is also creating new positions necessary to allow for class sizes to safely social distance in person and make sure each student is getting the additional care and education needed during and after COVID-19.   Hiring of educators ensures the District can address the unique needs of students with disabilities and address learning loss related directly to the pandemic.  This means students can safely socially distance and maintain their level of contact with educators so the District can assess academic progress and meet student needs.</w:t>
            </w:r>
          </w:p>
          <w:p w14:paraId="5C827791" w14:textId="77777777" w:rsidR="000C4D88" w:rsidRDefault="000C4D88" w:rsidP="000C4D88">
            <w:pPr>
              <w:rPr>
                <w:rFonts w:eastAsia="Times New Roman" w:cs="Times New Roman"/>
                <w:i/>
                <w:szCs w:val="20"/>
              </w:rPr>
            </w:pPr>
          </w:p>
          <w:p w14:paraId="1431D403" w14:textId="42817263" w:rsidR="000C4D88" w:rsidRDefault="000C4D88" w:rsidP="000C4D88">
            <w:pPr>
              <w:rPr>
                <w:rFonts w:eastAsia="Times New Roman" w:cs="Times New Roman"/>
                <w:i/>
                <w:szCs w:val="20"/>
              </w:rPr>
            </w:pPr>
            <w:r>
              <w:rPr>
                <w:rFonts w:eastAsia="Times New Roman" w:cs="Times New Roman"/>
                <w:i/>
                <w:szCs w:val="20"/>
              </w:rPr>
              <w:t>Elementary Teacher – Year 3                FTE 1.0   X  $47,133 = $47,133</w:t>
            </w:r>
          </w:p>
          <w:p w14:paraId="569F44DD" w14:textId="047B9C04" w:rsidR="000C4D88" w:rsidRDefault="000C4D88" w:rsidP="000C4D88">
            <w:pPr>
              <w:rPr>
                <w:rFonts w:eastAsia="Times New Roman" w:cs="Times New Roman"/>
                <w:i/>
                <w:szCs w:val="20"/>
              </w:rPr>
            </w:pPr>
            <w:r>
              <w:rPr>
                <w:rFonts w:eastAsia="Times New Roman" w:cs="Times New Roman"/>
                <w:i/>
                <w:szCs w:val="20"/>
              </w:rPr>
              <w:t>Special Education Teacher – Year 3     FTE 1.0   X  $47,133 = $47,133</w:t>
            </w:r>
          </w:p>
          <w:p w14:paraId="3721C0F5" w14:textId="41118179" w:rsidR="000C4D88" w:rsidRDefault="000C4D88" w:rsidP="000C4D88">
            <w:pPr>
              <w:rPr>
                <w:rFonts w:eastAsia="Times New Roman" w:cs="Times New Roman"/>
                <w:i/>
                <w:szCs w:val="20"/>
              </w:rPr>
            </w:pPr>
            <w:r>
              <w:rPr>
                <w:rFonts w:eastAsia="Times New Roman" w:cs="Times New Roman"/>
                <w:i/>
                <w:szCs w:val="20"/>
              </w:rPr>
              <w:t>Behavioral Intera</w:t>
            </w:r>
            <w:r w:rsidR="00FC7772">
              <w:rPr>
                <w:rFonts w:eastAsia="Times New Roman" w:cs="Times New Roman"/>
                <w:i/>
                <w:szCs w:val="20"/>
              </w:rPr>
              <w:t>c</w:t>
            </w:r>
            <w:r>
              <w:rPr>
                <w:rFonts w:eastAsia="Times New Roman" w:cs="Times New Roman"/>
                <w:i/>
                <w:szCs w:val="20"/>
              </w:rPr>
              <w:t>tion Teacher – Year1 FTE 1.0   X  $45,535 = $45,535</w:t>
            </w:r>
          </w:p>
          <w:p w14:paraId="78ACBB5A" w14:textId="77777777" w:rsidR="00D91F76" w:rsidRPr="00D91F76" w:rsidRDefault="00D91F76" w:rsidP="00D91F76">
            <w:pPr>
              <w:rPr>
                <w:rFonts w:eastAsia="Times New Roman" w:cs="Times New Roman"/>
                <w:i/>
                <w:szCs w:val="20"/>
              </w:rPr>
            </w:pPr>
          </w:p>
        </w:tc>
      </w:tr>
      <w:tr w:rsidR="00D91F76" w:rsidRPr="00D91F76" w14:paraId="3473F2DF" w14:textId="77777777" w:rsidTr="00D91F76">
        <w:trPr>
          <w:trHeight w:val="1502"/>
        </w:trPr>
        <w:tc>
          <w:tcPr>
            <w:tcW w:w="2880" w:type="dxa"/>
          </w:tcPr>
          <w:p w14:paraId="2BAAD67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16</w:t>
            </w:r>
          </w:p>
          <w:p w14:paraId="53F2BC1E"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Support Staff Salaries</w:t>
            </w:r>
          </w:p>
        </w:tc>
        <w:tc>
          <w:tcPr>
            <w:tcW w:w="8010" w:type="dxa"/>
          </w:tcPr>
          <w:p w14:paraId="3A34A6DE" w14:textId="77777777" w:rsidR="00D91F76" w:rsidRDefault="000C4D88" w:rsidP="00D91F76">
            <w:pPr>
              <w:rPr>
                <w:rFonts w:ascii="Arial" w:hAnsi="Arial" w:cs="Arial"/>
                <w:color w:val="333333"/>
                <w:sz w:val="21"/>
                <w:szCs w:val="21"/>
                <w:shd w:val="clear" w:color="auto" w:fill="F6F6F6"/>
              </w:rPr>
            </w:pPr>
            <w:r>
              <w:rPr>
                <w:rFonts w:ascii="Arial" w:hAnsi="Arial" w:cs="Arial"/>
                <w:color w:val="333333"/>
                <w:sz w:val="21"/>
                <w:szCs w:val="21"/>
                <w:shd w:val="clear" w:color="auto" w:fill="F6F6F6"/>
              </w:rPr>
              <w:t>Developing and implementing procedures and systems to improve the preparedness and response efforts of LEAs.</w:t>
            </w:r>
          </w:p>
          <w:p w14:paraId="40161F20" w14:textId="77777777" w:rsidR="000C4D88" w:rsidRDefault="000C4D88" w:rsidP="00D91F76">
            <w:pPr>
              <w:rPr>
                <w:rFonts w:ascii="Arial" w:hAnsi="Arial" w:cs="Arial"/>
                <w:color w:val="333333"/>
                <w:sz w:val="21"/>
                <w:szCs w:val="21"/>
                <w:shd w:val="clear" w:color="auto" w:fill="F6F6F6"/>
              </w:rPr>
            </w:pPr>
          </w:p>
          <w:p w14:paraId="28AB67FF" w14:textId="77777777" w:rsidR="000C4D88" w:rsidRPr="00FC7772" w:rsidRDefault="000C4D88" w:rsidP="00D91F76">
            <w:pPr>
              <w:rPr>
                <w:rFonts w:eastAsia="Times New Roman" w:cs="Times New Roman"/>
                <w:i/>
                <w:szCs w:val="20"/>
              </w:rPr>
            </w:pPr>
            <w:r w:rsidRPr="00FC7772">
              <w:rPr>
                <w:rFonts w:eastAsia="Times New Roman" w:cs="Times New Roman"/>
                <w:i/>
                <w:szCs w:val="20"/>
              </w:rPr>
              <w:t xml:space="preserve">In order to develop and implement throughout the District we have added several positions.  We have a full-time secretary position to help with filling positions when employees test positive for COVID.  This position also ensures students walk through the temperature scanners when coming into school, and helps monitor the hallways and doorways for social distancing.  </w:t>
            </w:r>
            <w:r w:rsidR="00FC7772" w:rsidRPr="00FC7772">
              <w:rPr>
                <w:rFonts w:eastAsia="Times New Roman" w:cs="Times New Roman"/>
                <w:i/>
                <w:szCs w:val="20"/>
              </w:rPr>
              <w:t xml:space="preserve">We have also added a stipend for our contract tracers in each building, for a total of two.  We also hired a mechanic helper to ensure the buses can properly and safely transport students for in-person instruction.  This position also helps keep the buses clean and sanitary during each run.  We have an additional floater/monitor to help enforce social distancing during the lunch period and </w:t>
            </w:r>
            <w:r w:rsidR="00FC7772" w:rsidRPr="00FC7772">
              <w:rPr>
                <w:rFonts w:eastAsia="Times New Roman" w:cs="Times New Roman"/>
                <w:i/>
                <w:szCs w:val="20"/>
              </w:rPr>
              <w:lastRenderedPageBreak/>
              <w:t xml:space="preserve">throughout the hallways.  In order to ensure students are wearing their masks appropriately, maintaining the proper distance, and sanitizing desks between each lunch period, this position was necessary.  We have had to add a full time cleaner to focus on keeping classrooms and building facilities sanitized and disinfected routinely.  Several cafeteria positions were added at reduced hours.  These employees are prepacking food, making bags for students, and preparing the lunch carts.  We have eliminated the serving line in order to prevent any possible spread of COVID and a point of contact.  </w:t>
            </w:r>
          </w:p>
          <w:p w14:paraId="623239EF" w14:textId="77777777" w:rsidR="00FC7772" w:rsidRPr="00FC7772" w:rsidRDefault="00FC7772" w:rsidP="00D91F76">
            <w:pPr>
              <w:rPr>
                <w:rFonts w:eastAsia="Times New Roman" w:cs="Times New Roman"/>
                <w:i/>
                <w:szCs w:val="20"/>
              </w:rPr>
            </w:pPr>
          </w:p>
          <w:p w14:paraId="684EDCA7" w14:textId="27DC7013" w:rsidR="00FC7772" w:rsidRPr="00D91F76" w:rsidRDefault="00FC7772" w:rsidP="00D91F76">
            <w:pPr>
              <w:rPr>
                <w:rFonts w:eastAsia="Times New Roman" w:cs="Times New Roman"/>
                <w:i/>
                <w:szCs w:val="20"/>
              </w:rPr>
            </w:pPr>
            <w:r w:rsidRPr="00FC7772">
              <w:rPr>
                <w:rFonts w:eastAsia="Times New Roman" w:cs="Times New Roman"/>
                <w:i/>
                <w:szCs w:val="20"/>
              </w:rPr>
              <w:t>Positions and pay as per FS-10.</w:t>
            </w:r>
          </w:p>
        </w:tc>
      </w:tr>
      <w:tr w:rsidR="00D91F76" w:rsidRPr="00D91F76" w14:paraId="45A19174" w14:textId="77777777" w:rsidTr="00D91F76">
        <w:trPr>
          <w:trHeight w:val="1520"/>
        </w:trPr>
        <w:tc>
          <w:tcPr>
            <w:tcW w:w="2880" w:type="dxa"/>
          </w:tcPr>
          <w:p w14:paraId="5F3926A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40</w:t>
            </w:r>
          </w:p>
          <w:p w14:paraId="2E8DE0F7" w14:textId="77777777" w:rsidR="00D91F76" w:rsidRPr="00D91F76" w:rsidRDefault="00D91F76" w:rsidP="00D91F76">
            <w:pPr>
              <w:rPr>
                <w:rFonts w:eastAsia="Times New Roman" w:cs="Times New Roman"/>
                <w:i/>
                <w:szCs w:val="20"/>
              </w:rPr>
            </w:pPr>
            <w:r w:rsidRPr="00D91F76">
              <w:rPr>
                <w:rFonts w:eastAsia="Times New Roman" w:cs="Times New Roman"/>
                <w:i/>
                <w:szCs w:val="20"/>
              </w:rPr>
              <w:t>Purchased Services</w:t>
            </w:r>
          </w:p>
        </w:tc>
        <w:tc>
          <w:tcPr>
            <w:tcW w:w="8010" w:type="dxa"/>
          </w:tcPr>
          <w:p w14:paraId="0DE1B1A3" w14:textId="46D19ACC" w:rsidR="00FC7772" w:rsidRPr="00FC7772" w:rsidRDefault="00FC7772" w:rsidP="00FC7772">
            <w:pPr>
              <w:rPr>
                <w:rFonts w:eastAsia="Times New Roman" w:cs="Times New Roman"/>
                <w:iCs/>
                <w:szCs w:val="20"/>
              </w:rPr>
            </w:pPr>
            <w:r>
              <w:rPr>
                <w:rFonts w:ascii="Arial" w:hAnsi="Arial" w:cs="Arial"/>
                <w:color w:val="333333"/>
                <w:sz w:val="21"/>
                <w:szCs w:val="21"/>
                <w:shd w:val="clear" w:color="auto" w:fill="F6F6F6"/>
              </w:rPr>
              <w:t>Coordinating preparedness and response efforts of LEAs with State, local, Tribal, and territorial public health departments, and other relevant agencies, to improve coordinated responses among such entities to prevent, prepare for, and respond to COVID-19.</w:t>
            </w:r>
          </w:p>
          <w:p w14:paraId="0E8179C5" w14:textId="77777777" w:rsidR="00FC7772" w:rsidRDefault="00FC7772" w:rsidP="00FC7772">
            <w:pPr>
              <w:rPr>
                <w:rFonts w:eastAsia="Times New Roman" w:cs="Times New Roman"/>
                <w:i/>
                <w:szCs w:val="20"/>
              </w:rPr>
            </w:pPr>
          </w:p>
          <w:p w14:paraId="09E4CD7C" w14:textId="2D042E7A" w:rsidR="00FC7772" w:rsidRDefault="00FC7772" w:rsidP="00FC7772">
            <w:pPr>
              <w:rPr>
                <w:rFonts w:eastAsia="Times New Roman" w:cs="Times New Roman"/>
                <w:i/>
                <w:szCs w:val="20"/>
              </w:rPr>
            </w:pPr>
            <w:r>
              <w:rPr>
                <w:rFonts w:eastAsia="Times New Roman" w:cs="Times New Roman"/>
                <w:i/>
                <w:szCs w:val="20"/>
              </w:rPr>
              <w:t>The District has contracted with the Chautauqua County Sheriff’s Office to provide a School Resource Officer to the District.  This allows the students to feel safe and comfortable after struggling with the impact of the pandemic.  It also allows the District to coordinate and prepare efforts with the local police in case of emergency and pandemic response.</w:t>
            </w:r>
          </w:p>
          <w:p w14:paraId="1477BBC4" w14:textId="506AFF95" w:rsidR="00E07A46" w:rsidRDefault="00E07A46" w:rsidP="00FC7772">
            <w:pPr>
              <w:rPr>
                <w:rFonts w:eastAsia="Times New Roman" w:cs="Times New Roman"/>
                <w:i/>
                <w:szCs w:val="20"/>
              </w:rPr>
            </w:pPr>
          </w:p>
          <w:p w14:paraId="1134BF8E" w14:textId="472B3DD5" w:rsidR="00E07A46" w:rsidRDefault="00E07A46" w:rsidP="00E07A46">
            <w:pPr>
              <w:rPr>
                <w:rFonts w:eastAsia="Times New Roman" w:cs="Times New Roman"/>
                <w:i/>
                <w:szCs w:val="20"/>
              </w:rPr>
            </w:pPr>
            <w:r w:rsidRPr="00383EDA">
              <w:rPr>
                <w:rFonts w:eastAsia="Times New Roman" w:cs="Times New Roman"/>
                <w:i/>
                <w:szCs w:val="20"/>
              </w:rPr>
              <w:t>The following Items are to help implement public health protocols including, to the greatest extent practicable, policies in line with guidance from the Centers for Disease Control and Prevention (CDC) on reopening and operating schools to effectively maintain the health and safety of students, educators, and other staff.</w:t>
            </w:r>
          </w:p>
          <w:p w14:paraId="60EFE1EE" w14:textId="6DBB4139" w:rsidR="00E07A46" w:rsidRDefault="00E07A46" w:rsidP="00E07A46">
            <w:pPr>
              <w:rPr>
                <w:rFonts w:eastAsia="Times New Roman" w:cs="Times New Roman"/>
                <w:i/>
                <w:szCs w:val="20"/>
              </w:rPr>
            </w:pPr>
          </w:p>
          <w:p w14:paraId="083D4185"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310739C6" w14:textId="77777777" w:rsidR="00E07A46" w:rsidRDefault="00E07A46" w:rsidP="00E07A46">
            <w:pPr>
              <w:rPr>
                <w:rFonts w:ascii="Arial" w:hAnsi="Arial" w:cs="Arial"/>
                <w:color w:val="333333"/>
                <w:sz w:val="21"/>
                <w:szCs w:val="21"/>
                <w:shd w:val="clear" w:color="auto" w:fill="F6F6F6"/>
              </w:rPr>
            </w:pPr>
          </w:p>
          <w:p w14:paraId="7D402C14"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p>
          <w:p w14:paraId="21E80297" w14:textId="77777777" w:rsidR="00E07A46" w:rsidRDefault="00E07A46" w:rsidP="00E07A46">
            <w:pPr>
              <w:rPr>
                <w:rFonts w:ascii="Arial" w:hAnsi="Arial" w:cs="Arial"/>
                <w:color w:val="333333"/>
                <w:sz w:val="21"/>
                <w:szCs w:val="21"/>
                <w:shd w:val="clear" w:color="auto" w:fill="F6F6F6"/>
              </w:rPr>
            </w:pPr>
          </w:p>
          <w:p w14:paraId="5CB81021"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Developing strategies and implementing public health protocols including, to the greatest extent practicable, policies in line with guidance from the CDC for the reopening and operation of school facilities to effectively maintain the health and safety of students, educators, and other staff.</w:t>
            </w:r>
          </w:p>
          <w:p w14:paraId="43C218C6" w14:textId="77777777" w:rsidR="00E07A46" w:rsidRPr="00383EDA" w:rsidRDefault="00E07A46" w:rsidP="00E07A46">
            <w:pPr>
              <w:rPr>
                <w:rFonts w:eastAsia="Times New Roman" w:cs="Times New Roman"/>
                <w:i/>
                <w:szCs w:val="20"/>
              </w:rPr>
            </w:pPr>
          </w:p>
          <w:p w14:paraId="0414BFE9" w14:textId="2B130A43" w:rsidR="00E07A46" w:rsidRDefault="00E07A46" w:rsidP="00FC7772">
            <w:pPr>
              <w:rPr>
                <w:rFonts w:eastAsia="Times New Roman" w:cs="Times New Roman"/>
                <w:i/>
                <w:szCs w:val="20"/>
              </w:rPr>
            </w:pPr>
          </w:p>
          <w:p w14:paraId="147D8429" w14:textId="4298C6FD" w:rsidR="00E07A46" w:rsidRDefault="00E07A46" w:rsidP="00FC7772">
            <w:pPr>
              <w:rPr>
                <w:rFonts w:eastAsia="Times New Roman" w:cs="Times New Roman"/>
                <w:i/>
                <w:szCs w:val="20"/>
              </w:rPr>
            </w:pPr>
            <w:r w:rsidRPr="00383EDA">
              <w:rPr>
                <w:rFonts w:eastAsia="Times New Roman" w:cs="Times New Roman"/>
                <w:i/>
                <w:szCs w:val="20"/>
              </w:rPr>
              <w:t>1 – Installation, Programming, Training, 1st Year Support $4,600</w:t>
            </w:r>
          </w:p>
          <w:p w14:paraId="7A16A874" w14:textId="52497475" w:rsidR="00E07A46" w:rsidRPr="00D91F76" w:rsidRDefault="00E07A46" w:rsidP="00FC7772">
            <w:pPr>
              <w:rPr>
                <w:rFonts w:eastAsia="Times New Roman" w:cs="Times New Roman"/>
                <w:i/>
                <w:szCs w:val="20"/>
              </w:rPr>
            </w:pPr>
            <w:r w:rsidRPr="00383EDA">
              <w:rPr>
                <w:rFonts w:eastAsia="Times New Roman" w:cs="Times New Roman"/>
                <w:i/>
                <w:szCs w:val="20"/>
              </w:rPr>
              <w:t>1 – Installation, Programming $1,409</w:t>
            </w:r>
          </w:p>
          <w:p w14:paraId="4D154FC2" w14:textId="77777777" w:rsidR="00D91F76" w:rsidRPr="00D91F76" w:rsidRDefault="00D91F76" w:rsidP="00D91F76">
            <w:pPr>
              <w:rPr>
                <w:rFonts w:eastAsia="Times New Roman" w:cs="Times New Roman"/>
                <w:i/>
                <w:szCs w:val="20"/>
              </w:rPr>
            </w:pPr>
          </w:p>
        </w:tc>
      </w:tr>
      <w:tr w:rsidR="00D91F76" w:rsidRPr="00D91F76" w14:paraId="0D23954E" w14:textId="77777777" w:rsidTr="00D91F76">
        <w:trPr>
          <w:trHeight w:val="1529"/>
        </w:trPr>
        <w:tc>
          <w:tcPr>
            <w:tcW w:w="2880" w:type="dxa"/>
          </w:tcPr>
          <w:p w14:paraId="6255F00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45</w:t>
            </w:r>
          </w:p>
          <w:p w14:paraId="15E5EAB4"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Supplies and Materials</w:t>
            </w:r>
          </w:p>
        </w:tc>
        <w:tc>
          <w:tcPr>
            <w:tcW w:w="8010" w:type="dxa"/>
          </w:tcPr>
          <w:p w14:paraId="234050D9" w14:textId="34FB7DF3" w:rsidR="00383EDA" w:rsidRDefault="00383EDA" w:rsidP="00FC7772">
            <w:pPr>
              <w:rPr>
                <w:rFonts w:ascii="Arial" w:hAnsi="Arial" w:cs="Arial"/>
                <w:color w:val="333333"/>
                <w:sz w:val="21"/>
                <w:szCs w:val="21"/>
                <w:shd w:val="clear" w:color="auto" w:fill="F6F6F6"/>
              </w:rPr>
            </w:pPr>
            <w:r>
              <w:rPr>
                <w:rFonts w:ascii="Arial" w:hAnsi="Arial" w:cs="Arial"/>
                <w:color w:val="333333"/>
                <w:sz w:val="21"/>
                <w:szCs w:val="21"/>
                <w:shd w:val="clear" w:color="auto" w:fill="F6F6F6"/>
              </w:rPr>
              <w:t>Purchasing supplies to sanitize and clean the facilities of the LEA, including buildings operated by such LEA.</w:t>
            </w:r>
          </w:p>
          <w:p w14:paraId="0C4A6F02" w14:textId="77777777" w:rsidR="00383EDA" w:rsidRDefault="00383EDA" w:rsidP="00FC7772">
            <w:pPr>
              <w:rPr>
                <w:rFonts w:ascii="Arial" w:hAnsi="Arial" w:cs="Arial"/>
                <w:color w:val="333333"/>
                <w:sz w:val="21"/>
                <w:szCs w:val="21"/>
                <w:shd w:val="clear" w:color="auto" w:fill="F6F6F6"/>
              </w:rPr>
            </w:pPr>
          </w:p>
          <w:p w14:paraId="21FC7A5D" w14:textId="756A5BA3" w:rsidR="00FC7772" w:rsidRDefault="00383EDA" w:rsidP="00FC7772">
            <w:pPr>
              <w:rPr>
                <w:rFonts w:eastAsia="Times New Roman" w:cs="Times New Roman"/>
                <w:i/>
                <w:szCs w:val="20"/>
              </w:rPr>
            </w:pPr>
            <w:r>
              <w:rPr>
                <w:rFonts w:ascii="Arial" w:hAnsi="Arial" w:cs="Arial"/>
                <w:color w:val="333333"/>
                <w:sz w:val="21"/>
                <w:szCs w:val="21"/>
                <w:shd w:val="clear" w:color="auto" w:fill="F6F6F6"/>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p w14:paraId="0312FF37" w14:textId="77777777" w:rsidR="00FC7772" w:rsidRDefault="00FC7772" w:rsidP="00FC7772">
            <w:pPr>
              <w:rPr>
                <w:rFonts w:eastAsia="Times New Roman" w:cs="Times New Roman"/>
                <w:i/>
                <w:szCs w:val="20"/>
              </w:rPr>
            </w:pPr>
          </w:p>
          <w:p w14:paraId="35EEBD6D" w14:textId="6DEEF3FC" w:rsidR="00FC7772" w:rsidRDefault="00FC7772" w:rsidP="00FC7772">
            <w:pPr>
              <w:rPr>
                <w:rFonts w:eastAsia="Times New Roman" w:cs="Times New Roman"/>
                <w:i/>
                <w:szCs w:val="20"/>
              </w:rPr>
            </w:pPr>
            <w:r>
              <w:rPr>
                <w:rFonts w:eastAsia="Times New Roman" w:cs="Times New Roman"/>
                <w:i/>
                <w:szCs w:val="20"/>
              </w:rPr>
              <w:t>The District will utilize additional fans throughout the school to ensure proper air flow and air quality to help mitigate and prevent the spread of COVID.</w:t>
            </w:r>
          </w:p>
          <w:p w14:paraId="22E5DCB6" w14:textId="77777777" w:rsidR="00FC7772" w:rsidRDefault="00FC7772" w:rsidP="00FC7772">
            <w:pPr>
              <w:rPr>
                <w:rFonts w:eastAsia="Times New Roman" w:cs="Times New Roman"/>
                <w:i/>
                <w:szCs w:val="20"/>
              </w:rPr>
            </w:pPr>
          </w:p>
          <w:p w14:paraId="38A56C17" w14:textId="77777777" w:rsidR="00D91F76" w:rsidRDefault="00FC7772" w:rsidP="00FC7772">
            <w:pPr>
              <w:rPr>
                <w:rFonts w:eastAsia="Times New Roman" w:cs="Times New Roman"/>
                <w:i/>
                <w:szCs w:val="20"/>
              </w:rPr>
            </w:pPr>
            <w:r>
              <w:rPr>
                <w:rFonts w:eastAsia="Times New Roman" w:cs="Times New Roman"/>
                <w:i/>
                <w:szCs w:val="20"/>
              </w:rPr>
              <w:t>In addition, throughout the next 3 years the District will continue to supply the maintenance department with cleaning solutions, gloves, masks, sanitizers, towels, and whatever else necessary to mitigate and prevent the spread of COVID 19.</w:t>
            </w:r>
          </w:p>
          <w:p w14:paraId="06C0DC0D" w14:textId="77777777" w:rsidR="00E07A46" w:rsidRDefault="00E07A46" w:rsidP="00FC7772">
            <w:pPr>
              <w:rPr>
                <w:rFonts w:eastAsia="Times New Roman" w:cs="Times New Roman"/>
                <w:i/>
                <w:szCs w:val="20"/>
              </w:rPr>
            </w:pPr>
          </w:p>
          <w:p w14:paraId="2FC694BF"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70453BCD" w14:textId="77777777" w:rsidR="00E07A46" w:rsidRDefault="00E07A46" w:rsidP="00E07A46">
            <w:pPr>
              <w:rPr>
                <w:rFonts w:ascii="Arial" w:hAnsi="Arial" w:cs="Arial"/>
                <w:color w:val="333333"/>
                <w:sz w:val="21"/>
                <w:szCs w:val="21"/>
                <w:shd w:val="clear" w:color="auto" w:fill="F6F6F6"/>
              </w:rPr>
            </w:pPr>
          </w:p>
          <w:p w14:paraId="2B140E33"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p>
          <w:p w14:paraId="3B719591" w14:textId="77777777" w:rsidR="00E07A46" w:rsidRDefault="00E07A46" w:rsidP="00E07A46">
            <w:pPr>
              <w:rPr>
                <w:rFonts w:ascii="Arial" w:hAnsi="Arial" w:cs="Arial"/>
                <w:color w:val="333333"/>
                <w:sz w:val="21"/>
                <w:szCs w:val="21"/>
                <w:shd w:val="clear" w:color="auto" w:fill="F6F6F6"/>
              </w:rPr>
            </w:pPr>
          </w:p>
          <w:p w14:paraId="0F83A9C1" w14:textId="77777777" w:rsidR="00E07A46" w:rsidRDefault="00E07A46" w:rsidP="00E07A46">
            <w:pPr>
              <w:rPr>
                <w:rFonts w:ascii="Arial" w:hAnsi="Arial" w:cs="Arial"/>
                <w:color w:val="333333"/>
                <w:sz w:val="21"/>
                <w:szCs w:val="21"/>
                <w:shd w:val="clear" w:color="auto" w:fill="F6F6F6"/>
              </w:rPr>
            </w:pPr>
            <w:r>
              <w:rPr>
                <w:rFonts w:ascii="Arial" w:hAnsi="Arial" w:cs="Arial"/>
                <w:color w:val="333333"/>
                <w:sz w:val="21"/>
                <w:szCs w:val="21"/>
                <w:shd w:val="clear" w:color="auto" w:fill="F6F6F6"/>
              </w:rPr>
              <w:t>Developing strategies and implementing public health protocols including, to the greatest extent practicable, policies in line with guidance from the CDC for the reopening and operation of school facilities to effectively maintain the health and safety of students, educators, and other staff.</w:t>
            </w:r>
          </w:p>
          <w:p w14:paraId="49140EEE" w14:textId="77777777" w:rsidR="00E07A46" w:rsidRDefault="00E07A46" w:rsidP="00E07A46">
            <w:pPr>
              <w:rPr>
                <w:rFonts w:ascii="Arial" w:hAnsi="Arial" w:cs="Arial"/>
                <w:color w:val="333333"/>
                <w:sz w:val="21"/>
                <w:szCs w:val="21"/>
                <w:shd w:val="clear" w:color="auto" w:fill="F6F6F6"/>
              </w:rPr>
            </w:pPr>
          </w:p>
          <w:p w14:paraId="218D94AF" w14:textId="77777777" w:rsidR="00E07A46" w:rsidRPr="00383EDA" w:rsidRDefault="00E07A46" w:rsidP="00E07A46">
            <w:pPr>
              <w:rPr>
                <w:rFonts w:eastAsia="Times New Roman" w:cs="Times New Roman"/>
                <w:i/>
                <w:szCs w:val="20"/>
              </w:rPr>
            </w:pPr>
            <w:r w:rsidRPr="00383EDA">
              <w:rPr>
                <w:rFonts w:eastAsia="Times New Roman" w:cs="Times New Roman"/>
                <w:i/>
                <w:szCs w:val="20"/>
              </w:rPr>
              <w:t>The following items are requested as educational technology (including hardware, software, connectivity, assistive technology, and adaptive equipment) for students that aids in regular and substantive educational interaction between students and their classroom instructors, including students from low-income families and children with disabilities, and aid in addressing learning loss.</w:t>
            </w:r>
          </w:p>
          <w:p w14:paraId="4F8DB758" w14:textId="77777777" w:rsidR="00E07A46" w:rsidRPr="00383EDA" w:rsidRDefault="00E07A46" w:rsidP="00E07A46">
            <w:pPr>
              <w:rPr>
                <w:rFonts w:eastAsia="Times New Roman" w:cs="Times New Roman"/>
                <w:i/>
                <w:szCs w:val="20"/>
              </w:rPr>
            </w:pPr>
          </w:p>
          <w:p w14:paraId="0ABF8689" w14:textId="77777777" w:rsidR="00E07A46" w:rsidRPr="00383EDA" w:rsidRDefault="00E07A46" w:rsidP="00E07A46">
            <w:pPr>
              <w:rPr>
                <w:rFonts w:eastAsia="Times New Roman" w:cs="Times New Roman"/>
                <w:i/>
                <w:szCs w:val="20"/>
              </w:rPr>
            </w:pPr>
            <w:r w:rsidRPr="00383EDA">
              <w:rPr>
                <w:rFonts w:eastAsia="Times New Roman" w:cs="Times New Roman"/>
                <w:i/>
                <w:szCs w:val="20"/>
              </w:rPr>
              <w:t>50 – Document Camera and Cable  $465 X 50 = $23,250</w:t>
            </w:r>
            <w:r w:rsidRPr="00383EDA">
              <w:rPr>
                <w:rFonts w:eastAsia="Times New Roman" w:cs="Times New Roman"/>
                <w:i/>
                <w:szCs w:val="20"/>
              </w:rPr>
              <w:br/>
            </w:r>
            <w:r w:rsidRPr="00383EDA">
              <w:rPr>
                <w:rFonts w:eastAsia="Times New Roman" w:cs="Times New Roman"/>
                <w:i/>
                <w:szCs w:val="20"/>
              </w:rPr>
              <w:tab/>
              <w:t>Hovercam Duo Part # HCD</w:t>
            </w:r>
            <w:r w:rsidRPr="00383EDA">
              <w:rPr>
                <w:rFonts w:eastAsia="Times New Roman" w:cs="Times New Roman"/>
                <w:i/>
                <w:szCs w:val="20"/>
              </w:rPr>
              <w:br/>
            </w:r>
            <w:r w:rsidRPr="00383EDA">
              <w:rPr>
                <w:rFonts w:eastAsia="Times New Roman" w:cs="Times New Roman"/>
                <w:i/>
                <w:szCs w:val="20"/>
              </w:rPr>
              <w:tab/>
            </w:r>
            <w:proofErr w:type="spellStart"/>
            <w:r w:rsidRPr="00383EDA">
              <w:rPr>
                <w:rFonts w:eastAsia="Times New Roman" w:cs="Times New Roman"/>
                <w:i/>
                <w:szCs w:val="20"/>
              </w:rPr>
              <w:t>Pearstone</w:t>
            </w:r>
            <w:proofErr w:type="spellEnd"/>
            <w:r w:rsidRPr="00383EDA">
              <w:rPr>
                <w:rFonts w:eastAsia="Times New Roman" w:cs="Times New Roman"/>
                <w:i/>
                <w:szCs w:val="20"/>
              </w:rPr>
              <w:t xml:space="preserve"> 15’ HDMI Cable Part # HDA-115</w:t>
            </w:r>
          </w:p>
          <w:p w14:paraId="7098E7E5" w14:textId="77777777" w:rsidR="00E07A46" w:rsidRPr="00383EDA" w:rsidRDefault="00E07A46" w:rsidP="00E07A46">
            <w:pPr>
              <w:rPr>
                <w:rFonts w:eastAsia="Times New Roman" w:cs="Times New Roman"/>
                <w:i/>
                <w:szCs w:val="20"/>
              </w:rPr>
            </w:pPr>
          </w:p>
          <w:p w14:paraId="350529E3" w14:textId="77777777" w:rsidR="00E07A46" w:rsidRPr="00383EDA" w:rsidRDefault="00E07A46" w:rsidP="00E07A46">
            <w:pPr>
              <w:rPr>
                <w:rFonts w:eastAsia="Times New Roman" w:cs="Times New Roman"/>
                <w:i/>
                <w:szCs w:val="20"/>
              </w:rPr>
            </w:pPr>
            <w:r w:rsidRPr="00383EDA">
              <w:rPr>
                <w:rFonts w:eastAsia="Times New Roman" w:cs="Times New Roman"/>
                <w:i/>
                <w:szCs w:val="20"/>
              </w:rPr>
              <w:t>The following Items are to help implement public health protocols including, to the greatest extent practicable, policies in line with guidance from the Centers for Disease Control and Prevention (CDC) on reopening and operating schools to effectively maintain the health and safety of students, educators, and other staff.</w:t>
            </w:r>
          </w:p>
          <w:p w14:paraId="2224C04F" w14:textId="77777777" w:rsidR="00E07A46" w:rsidRPr="00383EDA" w:rsidRDefault="00E07A46" w:rsidP="00E07A46">
            <w:pPr>
              <w:rPr>
                <w:rFonts w:eastAsia="Times New Roman" w:cs="Times New Roman"/>
                <w:i/>
                <w:szCs w:val="20"/>
              </w:rPr>
            </w:pPr>
          </w:p>
          <w:p w14:paraId="76F25E2E" w14:textId="77777777" w:rsidR="00E07A46" w:rsidRPr="00383EDA" w:rsidRDefault="00E07A46" w:rsidP="00E07A46">
            <w:pPr>
              <w:rPr>
                <w:rFonts w:eastAsia="Times New Roman" w:cs="Times New Roman"/>
                <w:i/>
                <w:szCs w:val="20"/>
              </w:rPr>
            </w:pPr>
            <w:r w:rsidRPr="00383EDA">
              <w:rPr>
                <w:rFonts w:eastAsia="Times New Roman" w:cs="Times New Roman"/>
                <w:i/>
                <w:szCs w:val="20"/>
              </w:rPr>
              <w:t>Upgrade/Replace Non-Working Door Intercoms and Door Access Controls</w:t>
            </w:r>
          </w:p>
          <w:p w14:paraId="4B13EF7D" w14:textId="77777777" w:rsidR="00E07A46" w:rsidRPr="00383EDA" w:rsidRDefault="00E07A46" w:rsidP="00E07A46">
            <w:pPr>
              <w:rPr>
                <w:rFonts w:eastAsia="Times New Roman" w:cs="Times New Roman"/>
                <w:i/>
                <w:szCs w:val="20"/>
              </w:rPr>
            </w:pPr>
            <w:r w:rsidRPr="00383EDA">
              <w:rPr>
                <w:rFonts w:eastAsia="Times New Roman" w:cs="Times New Roman"/>
                <w:i/>
                <w:szCs w:val="20"/>
              </w:rPr>
              <w:lastRenderedPageBreak/>
              <w:tab/>
              <w:t xml:space="preserve">2 - </w:t>
            </w:r>
            <w:proofErr w:type="spellStart"/>
            <w:r w:rsidRPr="00383EDA">
              <w:rPr>
                <w:rFonts w:eastAsia="Times New Roman" w:cs="Times New Roman"/>
                <w:i/>
                <w:szCs w:val="20"/>
              </w:rPr>
              <w:t>Aiphone</w:t>
            </w:r>
            <w:proofErr w:type="spellEnd"/>
            <w:r w:rsidRPr="00383EDA">
              <w:rPr>
                <w:rFonts w:eastAsia="Times New Roman" w:cs="Times New Roman"/>
                <w:i/>
                <w:szCs w:val="20"/>
              </w:rPr>
              <w:t xml:space="preserve"> IX-DV IX Series 2 IP Video Door Station $1,010 X 2 = $2,020</w:t>
            </w:r>
            <w:r w:rsidRPr="00383EDA">
              <w:rPr>
                <w:rFonts w:eastAsia="Times New Roman" w:cs="Times New Roman"/>
                <w:i/>
                <w:szCs w:val="20"/>
              </w:rPr>
              <w:br/>
            </w:r>
            <w:r w:rsidRPr="00383EDA">
              <w:rPr>
                <w:rFonts w:eastAsia="Times New Roman" w:cs="Times New Roman"/>
                <w:i/>
                <w:szCs w:val="20"/>
              </w:rPr>
              <w:tab/>
              <w:t xml:space="preserve">2 - </w:t>
            </w:r>
            <w:proofErr w:type="spellStart"/>
            <w:r w:rsidRPr="00383EDA">
              <w:rPr>
                <w:rFonts w:eastAsia="Times New Roman" w:cs="Times New Roman"/>
                <w:i/>
                <w:szCs w:val="20"/>
              </w:rPr>
              <w:t>Aiphone</w:t>
            </w:r>
            <w:proofErr w:type="spellEnd"/>
            <w:r w:rsidRPr="00383EDA">
              <w:rPr>
                <w:rFonts w:eastAsia="Times New Roman" w:cs="Times New Roman"/>
                <w:i/>
                <w:szCs w:val="20"/>
              </w:rPr>
              <w:t xml:space="preserve"> IX-MV7-B IX Series 2 IP Video Master Station $1,219 X 2 = $2,438</w:t>
            </w:r>
            <w:r w:rsidRPr="00383EDA">
              <w:rPr>
                <w:rFonts w:eastAsia="Times New Roman" w:cs="Times New Roman"/>
                <w:i/>
                <w:szCs w:val="20"/>
              </w:rPr>
              <w:br/>
            </w:r>
            <w:r w:rsidRPr="00383EDA">
              <w:rPr>
                <w:rFonts w:eastAsia="Times New Roman" w:cs="Times New Roman"/>
                <w:i/>
                <w:szCs w:val="20"/>
              </w:rPr>
              <w:tab/>
              <w:t xml:space="preserve">2 - </w:t>
            </w:r>
            <w:proofErr w:type="spellStart"/>
            <w:r w:rsidRPr="00383EDA">
              <w:rPr>
                <w:rFonts w:eastAsia="Times New Roman" w:cs="Times New Roman"/>
                <w:i/>
                <w:szCs w:val="20"/>
              </w:rPr>
              <w:t>Aiphone</w:t>
            </w:r>
            <w:proofErr w:type="spellEnd"/>
            <w:r w:rsidRPr="00383EDA">
              <w:rPr>
                <w:rFonts w:eastAsia="Times New Roman" w:cs="Times New Roman"/>
                <w:i/>
                <w:szCs w:val="20"/>
              </w:rPr>
              <w:t xml:space="preserve"> IX-SOFT IX Series PC Master Station Software $1,117 X 2 = $2,234</w:t>
            </w:r>
            <w:r w:rsidRPr="00383EDA">
              <w:rPr>
                <w:rFonts w:eastAsia="Times New Roman" w:cs="Times New Roman"/>
                <w:i/>
                <w:szCs w:val="20"/>
              </w:rPr>
              <w:br/>
            </w:r>
            <w:r w:rsidRPr="00383EDA">
              <w:rPr>
                <w:rFonts w:eastAsia="Times New Roman" w:cs="Times New Roman"/>
                <w:i/>
                <w:szCs w:val="20"/>
              </w:rPr>
              <w:tab/>
              <w:t>1 - Avigilon AC-APP-16R-ENT2-6 Enterprise Web-Based PACS Hardware Appliance  $3,309</w:t>
            </w:r>
            <w:r w:rsidRPr="00383EDA">
              <w:rPr>
                <w:rFonts w:eastAsia="Times New Roman" w:cs="Times New Roman"/>
                <w:i/>
                <w:szCs w:val="20"/>
              </w:rPr>
              <w:br/>
            </w:r>
            <w:r w:rsidRPr="00383EDA">
              <w:rPr>
                <w:rFonts w:eastAsia="Times New Roman" w:cs="Times New Roman"/>
                <w:i/>
                <w:szCs w:val="20"/>
              </w:rPr>
              <w:tab/>
              <w:t>1 - AC-SW-LIC-LDAP-6-P ACM Collaboration Software License for LDAP $2,257</w:t>
            </w:r>
            <w:r w:rsidRPr="00383EDA">
              <w:rPr>
                <w:rFonts w:eastAsia="Times New Roman" w:cs="Times New Roman"/>
                <w:i/>
                <w:szCs w:val="20"/>
              </w:rPr>
              <w:br/>
            </w:r>
            <w:r w:rsidRPr="00383EDA">
              <w:rPr>
                <w:rFonts w:eastAsia="Times New Roman" w:cs="Times New Roman"/>
                <w:i/>
                <w:szCs w:val="20"/>
              </w:rPr>
              <w:tab/>
            </w:r>
          </w:p>
          <w:p w14:paraId="56D77416" w14:textId="77777777" w:rsidR="00E07A46" w:rsidRPr="00383EDA" w:rsidRDefault="00E07A46" w:rsidP="00E07A46">
            <w:pPr>
              <w:rPr>
                <w:rFonts w:eastAsia="Times New Roman" w:cs="Times New Roman"/>
                <w:i/>
                <w:szCs w:val="20"/>
              </w:rPr>
            </w:pPr>
            <w:r w:rsidRPr="00383EDA">
              <w:rPr>
                <w:rFonts w:eastAsia="Times New Roman" w:cs="Times New Roman"/>
                <w:i/>
                <w:szCs w:val="20"/>
              </w:rPr>
              <w:tab/>
            </w:r>
          </w:p>
          <w:p w14:paraId="228D5C7E" w14:textId="77777777" w:rsidR="00E07A46" w:rsidRPr="00383EDA" w:rsidRDefault="00E07A46" w:rsidP="00E07A46">
            <w:pPr>
              <w:ind w:firstLine="720"/>
              <w:jc w:val="both"/>
              <w:rPr>
                <w:rFonts w:eastAsia="Times New Roman" w:cs="Times New Roman"/>
                <w:i/>
                <w:szCs w:val="20"/>
              </w:rPr>
            </w:pPr>
            <w:r w:rsidRPr="00383EDA">
              <w:rPr>
                <w:rFonts w:eastAsia="Times New Roman" w:cs="Times New Roman"/>
                <w:i/>
                <w:szCs w:val="20"/>
              </w:rPr>
              <w:t>Install Door Access Control on Student Parking Lot Doors</w:t>
            </w:r>
          </w:p>
          <w:p w14:paraId="242201DA" w14:textId="77777777" w:rsidR="00E07A46" w:rsidRPr="00383EDA" w:rsidRDefault="00E07A46" w:rsidP="00E07A46">
            <w:pPr>
              <w:ind w:firstLine="720"/>
              <w:rPr>
                <w:rFonts w:eastAsia="Times New Roman" w:cs="Times New Roman"/>
                <w:i/>
                <w:szCs w:val="20"/>
              </w:rPr>
            </w:pPr>
          </w:p>
          <w:p w14:paraId="47ADC4E3" w14:textId="77777777" w:rsidR="00E07A46" w:rsidRPr="00383EDA" w:rsidRDefault="00E07A46" w:rsidP="00E07A46">
            <w:pPr>
              <w:ind w:firstLine="720"/>
              <w:rPr>
                <w:rFonts w:eastAsia="Times New Roman" w:cs="Times New Roman"/>
                <w:i/>
                <w:szCs w:val="20"/>
              </w:rPr>
            </w:pPr>
            <w:r w:rsidRPr="00383EDA">
              <w:rPr>
                <w:rFonts w:eastAsia="Times New Roman" w:cs="Times New Roman"/>
                <w:i/>
                <w:szCs w:val="20"/>
              </w:rPr>
              <w:t>1 – Avigilon AC-MER-CONT-LP1501 1-Door Intelligent Controller $620</w:t>
            </w:r>
            <w:r w:rsidRPr="00383EDA">
              <w:rPr>
                <w:rFonts w:eastAsia="Times New Roman" w:cs="Times New Roman"/>
                <w:i/>
                <w:szCs w:val="20"/>
              </w:rPr>
              <w:br/>
            </w:r>
            <w:r w:rsidRPr="00383EDA">
              <w:rPr>
                <w:rFonts w:eastAsia="Times New Roman" w:cs="Times New Roman"/>
                <w:i/>
                <w:szCs w:val="20"/>
              </w:rPr>
              <w:tab/>
              <w:t>1 – Bosch DS160 Passive Infrared REX  $78</w:t>
            </w:r>
            <w:r w:rsidRPr="00383EDA">
              <w:rPr>
                <w:rFonts w:eastAsia="Times New Roman" w:cs="Times New Roman"/>
                <w:i/>
                <w:szCs w:val="20"/>
              </w:rPr>
              <w:br/>
            </w:r>
            <w:r w:rsidRPr="00383EDA">
              <w:rPr>
                <w:rFonts w:eastAsia="Times New Roman" w:cs="Times New Roman"/>
                <w:i/>
                <w:szCs w:val="20"/>
              </w:rPr>
              <w:tab/>
              <w:t xml:space="preserve">1 – Door Electronic Lock, Strike Plate, </w:t>
            </w:r>
            <w:proofErr w:type="spellStart"/>
            <w:r w:rsidRPr="00383EDA">
              <w:rPr>
                <w:rFonts w:eastAsia="Times New Roman" w:cs="Times New Roman"/>
                <w:i/>
                <w:szCs w:val="20"/>
              </w:rPr>
              <w:t>Misc</w:t>
            </w:r>
            <w:proofErr w:type="spellEnd"/>
            <w:r w:rsidRPr="00383EDA">
              <w:rPr>
                <w:rFonts w:eastAsia="Times New Roman" w:cs="Times New Roman"/>
                <w:i/>
                <w:szCs w:val="20"/>
              </w:rPr>
              <w:t xml:space="preserve"> Hardware, Contacts  $776</w:t>
            </w:r>
            <w:r w:rsidRPr="00383EDA">
              <w:rPr>
                <w:rFonts w:eastAsia="Times New Roman" w:cs="Times New Roman"/>
                <w:i/>
                <w:szCs w:val="20"/>
              </w:rPr>
              <w:br/>
            </w:r>
            <w:r w:rsidRPr="00383EDA">
              <w:rPr>
                <w:rFonts w:eastAsia="Times New Roman" w:cs="Times New Roman"/>
                <w:i/>
                <w:szCs w:val="20"/>
              </w:rPr>
              <w:tab/>
            </w:r>
          </w:p>
          <w:p w14:paraId="7067173F" w14:textId="77777777" w:rsidR="00E07A46" w:rsidRPr="00383EDA" w:rsidRDefault="00E07A46" w:rsidP="00E07A46">
            <w:pPr>
              <w:ind w:firstLine="720"/>
              <w:rPr>
                <w:rFonts w:eastAsia="Times New Roman" w:cs="Times New Roman"/>
                <w:i/>
                <w:szCs w:val="20"/>
              </w:rPr>
            </w:pPr>
          </w:p>
          <w:p w14:paraId="3DF3C379" w14:textId="77777777" w:rsidR="00E07A46" w:rsidRPr="00383EDA" w:rsidRDefault="00E07A46" w:rsidP="00E07A46">
            <w:pPr>
              <w:rPr>
                <w:rFonts w:eastAsia="Times New Roman" w:cs="Times New Roman"/>
                <w:i/>
                <w:szCs w:val="20"/>
              </w:rPr>
            </w:pPr>
            <w:r w:rsidRPr="00383EDA">
              <w:rPr>
                <w:rFonts w:eastAsia="Times New Roman" w:cs="Times New Roman"/>
                <w:i/>
                <w:szCs w:val="20"/>
              </w:rPr>
              <w:t>In addition the District has purchased new desks for students.  The old desks were very hard to clean and needed to be replaced in order to safely prevent and mitigate COVID risks.  These desks are cleaner and sanitized and allow a safe learning environment.</w:t>
            </w:r>
          </w:p>
          <w:p w14:paraId="4B9ECEE6" w14:textId="77777777" w:rsidR="00E07A46" w:rsidRPr="00383EDA" w:rsidRDefault="00E07A46" w:rsidP="00E07A46">
            <w:pPr>
              <w:rPr>
                <w:rFonts w:eastAsia="Times New Roman" w:cs="Times New Roman"/>
                <w:i/>
                <w:szCs w:val="20"/>
              </w:rPr>
            </w:pPr>
          </w:p>
          <w:p w14:paraId="26743482" w14:textId="77777777" w:rsidR="00E07A46" w:rsidRPr="00D91F76" w:rsidRDefault="00E07A46" w:rsidP="00E07A46">
            <w:pPr>
              <w:rPr>
                <w:rFonts w:eastAsia="Times New Roman" w:cs="Times New Roman"/>
                <w:i/>
                <w:szCs w:val="20"/>
              </w:rPr>
            </w:pPr>
            <w:r w:rsidRPr="00383EDA">
              <w:rPr>
                <w:rFonts w:eastAsia="Times New Roman" w:cs="Times New Roman"/>
                <w:i/>
                <w:szCs w:val="20"/>
              </w:rPr>
              <w:t>Lastly, the students are using a new laser engraving machine to help promote a strong education in trades.  This also allows the students to complete projects and help the District promote safe COVID protocols and best practices.  This lowers the District cost of COVID material, while also allowing the students to engage in technology projects during in-person classes.</w:t>
            </w:r>
          </w:p>
          <w:p w14:paraId="60C55390" w14:textId="3D307337" w:rsidR="00E07A46" w:rsidRPr="00D91F76" w:rsidRDefault="00E07A46" w:rsidP="00FC7772">
            <w:pPr>
              <w:rPr>
                <w:rFonts w:eastAsia="Times New Roman" w:cs="Times New Roman"/>
                <w:i/>
                <w:szCs w:val="20"/>
              </w:rPr>
            </w:pPr>
          </w:p>
        </w:tc>
      </w:tr>
      <w:tr w:rsidR="00D91F76" w:rsidRPr="00D91F76" w14:paraId="012433ED" w14:textId="77777777" w:rsidTr="00D91F76">
        <w:trPr>
          <w:trHeight w:val="1520"/>
        </w:trPr>
        <w:tc>
          <w:tcPr>
            <w:tcW w:w="2880" w:type="dxa"/>
          </w:tcPr>
          <w:p w14:paraId="29238A9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46</w:t>
            </w:r>
          </w:p>
          <w:p w14:paraId="53884746" w14:textId="77777777" w:rsidR="00D91F76" w:rsidRPr="00D91F76" w:rsidRDefault="00D91F76" w:rsidP="00D91F76">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0"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0"/>
          </w:p>
          <w:p w14:paraId="19057347" w14:textId="77777777" w:rsidR="00D91F76" w:rsidRPr="00D91F76" w:rsidRDefault="00D91F76" w:rsidP="00D91F76">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6E6E0034" w14:textId="77777777" w:rsidR="00D91F76" w:rsidRDefault="00383EDA" w:rsidP="00D91F76">
            <w:pPr>
              <w:rPr>
                <w:rFonts w:ascii="Arial" w:hAnsi="Arial" w:cs="Arial"/>
                <w:color w:val="333333"/>
                <w:sz w:val="21"/>
                <w:szCs w:val="21"/>
                <w:shd w:val="clear" w:color="auto" w:fill="F6F6F6"/>
              </w:rPr>
            </w:pPr>
            <w:r>
              <w:rPr>
                <w:rFonts w:ascii="Arial" w:hAnsi="Arial" w:cs="Arial"/>
                <w:color w:val="333333"/>
                <w:sz w:val="21"/>
                <w:szCs w:val="21"/>
                <w:shd w:val="clear" w:color="auto" w:fill="F6F6F6"/>
              </w:rPr>
              <w:t>Developing and implementing procedures and systems to improve the preparedness and response efforts of LEAs.</w:t>
            </w:r>
          </w:p>
          <w:p w14:paraId="6F49CA0E" w14:textId="77777777" w:rsidR="00383EDA" w:rsidRDefault="00383EDA" w:rsidP="00D91F76">
            <w:pPr>
              <w:rPr>
                <w:rFonts w:ascii="Arial" w:hAnsi="Arial" w:cs="Arial"/>
                <w:color w:val="333333"/>
                <w:sz w:val="21"/>
                <w:szCs w:val="21"/>
                <w:shd w:val="clear" w:color="auto" w:fill="F6F6F6"/>
              </w:rPr>
            </w:pPr>
          </w:p>
          <w:p w14:paraId="2264311F" w14:textId="77777777" w:rsidR="00383EDA" w:rsidRDefault="00383EDA" w:rsidP="00D91F76">
            <w:pPr>
              <w:rPr>
                <w:rFonts w:ascii="Arial" w:hAnsi="Arial" w:cs="Arial"/>
                <w:color w:val="333333"/>
                <w:sz w:val="21"/>
                <w:szCs w:val="21"/>
                <w:shd w:val="clear" w:color="auto" w:fill="F6F6F6"/>
              </w:rPr>
            </w:pPr>
            <w:r>
              <w:rPr>
                <w:rFonts w:ascii="Arial" w:hAnsi="Arial" w:cs="Arial"/>
                <w:color w:val="333333"/>
                <w:sz w:val="21"/>
                <w:szCs w:val="21"/>
                <w:shd w:val="clear" w:color="auto" w:fill="F6F6F6"/>
              </w:rPr>
              <w:t>Addressing the academic impact of lost instructional time among an LEA's students.</w:t>
            </w:r>
          </w:p>
          <w:p w14:paraId="0D7FBCC3" w14:textId="77777777" w:rsidR="00383EDA" w:rsidRDefault="00383EDA" w:rsidP="00D91F76">
            <w:pPr>
              <w:rPr>
                <w:rFonts w:ascii="Arial" w:hAnsi="Arial" w:cs="Arial"/>
                <w:color w:val="333333"/>
                <w:sz w:val="21"/>
                <w:szCs w:val="21"/>
                <w:shd w:val="clear" w:color="auto" w:fill="F6F6F6"/>
              </w:rPr>
            </w:pPr>
          </w:p>
          <w:p w14:paraId="18C3147D" w14:textId="77777777" w:rsidR="00383EDA" w:rsidRDefault="00383EDA" w:rsidP="00383EDA">
            <w:pPr>
              <w:rPr>
                <w:rFonts w:eastAsia="Times New Roman" w:cs="Times New Roman"/>
                <w:i/>
                <w:szCs w:val="20"/>
              </w:rPr>
            </w:pPr>
            <w:r>
              <w:rPr>
                <w:rFonts w:eastAsia="Times New Roman" w:cs="Times New Roman"/>
                <w:i/>
                <w:szCs w:val="20"/>
              </w:rPr>
              <w:t xml:space="preserve">Benefits tie directly to the educators listed above in order to address class sizes and social distancing during the COVID-19 era.  The District is committed to ensuring students have access to instruction as students transition back in-person due to COVID-19.  In addition, if COVID-19 forces distance learning, the District will have a full staff of educators to make sure students do not have a drop in education or access to an educator due to the pandemic. </w:t>
            </w:r>
          </w:p>
          <w:p w14:paraId="0EF5ABFF" w14:textId="7040CDA2" w:rsidR="00383EDA" w:rsidRDefault="00383EDA" w:rsidP="00383EDA">
            <w:pPr>
              <w:rPr>
                <w:rFonts w:eastAsia="Times New Roman" w:cs="Times New Roman"/>
                <w:i/>
                <w:szCs w:val="20"/>
              </w:rPr>
            </w:pPr>
            <w:r>
              <w:rPr>
                <w:rFonts w:eastAsia="Times New Roman" w:cs="Times New Roman"/>
                <w:i/>
                <w:szCs w:val="20"/>
              </w:rPr>
              <w:t>FICA 7.65% =$36,815</w:t>
            </w:r>
          </w:p>
          <w:p w14:paraId="01D40C0A" w14:textId="0787BEE4" w:rsidR="00383EDA" w:rsidRDefault="00383EDA" w:rsidP="00383EDA">
            <w:pPr>
              <w:rPr>
                <w:rFonts w:eastAsia="Times New Roman" w:cs="Times New Roman"/>
                <w:i/>
                <w:szCs w:val="20"/>
              </w:rPr>
            </w:pPr>
            <w:r>
              <w:rPr>
                <w:rFonts w:eastAsia="Times New Roman" w:cs="Times New Roman"/>
                <w:i/>
                <w:szCs w:val="20"/>
              </w:rPr>
              <w:t xml:space="preserve">Teachers Retirement System 11% = $15,533 </w:t>
            </w:r>
          </w:p>
          <w:p w14:paraId="3EDE8A2A" w14:textId="77777777" w:rsidR="00383EDA" w:rsidRDefault="00383EDA" w:rsidP="00383EDA">
            <w:pPr>
              <w:rPr>
                <w:rFonts w:eastAsia="Times New Roman" w:cs="Times New Roman"/>
                <w:i/>
                <w:szCs w:val="20"/>
              </w:rPr>
            </w:pPr>
            <w:r>
              <w:rPr>
                <w:rFonts w:eastAsia="Times New Roman" w:cs="Times New Roman"/>
                <w:i/>
                <w:szCs w:val="20"/>
              </w:rPr>
              <w:t>Health Insurance = $12,000</w:t>
            </w:r>
          </w:p>
          <w:p w14:paraId="7A673F61" w14:textId="77777777" w:rsidR="00383EDA" w:rsidRDefault="00383EDA" w:rsidP="00383EDA">
            <w:pPr>
              <w:rPr>
                <w:rFonts w:eastAsia="Times New Roman" w:cs="Times New Roman"/>
                <w:i/>
                <w:szCs w:val="20"/>
              </w:rPr>
            </w:pPr>
            <w:r>
              <w:rPr>
                <w:rFonts w:eastAsia="Times New Roman" w:cs="Times New Roman"/>
                <w:i/>
                <w:szCs w:val="20"/>
              </w:rPr>
              <w:t>Workers Comp = $2,000</w:t>
            </w:r>
          </w:p>
          <w:p w14:paraId="5584226C" w14:textId="78BD33F8" w:rsidR="00383EDA" w:rsidRPr="00D91F76" w:rsidRDefault="00383EDA"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1"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2"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7E74D02B" w14:textId="40CEA5F9" w:rsidR="00383EDA" w:rsidRDefault="00383EDA" w:rsidP="00D91F76">
            <w:pPr>
              <w:rPr>
                <w:rFonts w:eastAsia="Times New Roman" w:cs="Times New Roman"/>
                <w:i/>
                <w:szCs w:val="20"/>
              </w:rPr>
            </w:pPr>
            <w:r>
              <w:rPr>
                <w:rFonts w:ascii="Arial" w:hAnsi="Arial" w:cs="Arial"/>
                <w:color w:val="333333"/>
                <w:sz w:val="21"/>
                <w:szCs w:val="21"/>
                <w:shd w:val="clear" w:color="auto" w:fill="F9F9F9"/>
              </w:rPr>
              <w:t>School facility repairs and improvements to enable operation of schools to reduce risk of virus transmission and exposure to environmental health hazards, and to support student health needs.</w:t>
            </w:r>
          </w:p>
          <w:p w14:paraId="082D914D" w14:textId="77777777" w:rsidR="00383EDA" w:rsidRDefault="00383EDA" w:rsidP="00D91F76">
            <w:pPr>
              <w:rPr>
                <w:rFonts w:eastAsia="Times New Roman" w:cs="Times New Roman"/>
                <w:i/>
                <w:szCs w:val="20"/>
              </w:rPr>
            </w:pPr>
          </w:p>
          <w:p w14:paraId="5B8AC45F" w14:textId="36BBED7C" w:rsidR="00D91F76" w:rsidRPr="00D91F76" w:rsidRDefault="00383EDA" w:rsidP="00D91F76">
            <w:pPr>
              <w:rPr>
                <w:rFonts w:eastAsia="Times New Roman" w:cs="Times New Roman"/>
                <w:i/>
                <w:szCs w:val="20"/>
              </w:rPr>
            </w:pPr>
            <w:r>
              <w:rPr>
                <w:rFonts w:eastAsia="Times New Roman" w:cs="Times New Roman"/>
                <w:i/>
                <w:szCs w:val="20"/>
              </w:rPr>
              <w:t>The District did a minor renovation of the elementary girls bathroom.  The renovation will allow students to properly social distance and feel more comfortable using the bathroom.  Only one student could use the bathroom prior to the renovation and now we can safely have two students.  This also made the bathroom easier to clean and maintain in order to prevent and mitigate and spread of COVID.  The District will also complete improvements to the high school hallway.  The tile is very old and difficult to clean and sanitize, this will be replaced with new tile that we can safely disinfect and sanitize.</w:t>
            </w:r>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77777777" w:rsidR="00D91F76" w:rsidRPr="00D91F76" w:rsidRDefault="00D91F76" w:rsidP="00E07A46">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6"/>
    <w:rsid w:val="000962D3"/>
    <w:rsid w:val="000C4D88"/>
    <w:rsid w:val="000C7E16"/>
    <w:rsid w:val="00105619"/>
    <w:rsid w:val="001258E3"/>
    <w:rsid w:val="00192CC7"/>
    <w:rsid w:val="00245E32"/>
    <w:rsid w:val="002C1C26"/>
    <w:rsid w:val="00383EDA"/>
    <w:rsid w:val="003A5347"/>
    <w:rsid w:val="003B6DF9"/>
    <w:rsid w:val="00531B52"/>
    <w:rsid w:val="006B51E5"/>
    <w:rsid w:val="006C30C6"/>
    <w:rsid w:val="008205EC"/>
    <w:rsid w:val="008D5C01"/>
    <w:rsid w:val="008F1BAB"/>
    <w:rsid w:val="00AA0383"/>
    <w:rsid w:val="00BE5DCB"/>
    <w:rsid w:val="00D91F76"/>
    <w:rsid w:val="00DE5B6E"/>
    <w:rsid w:val="00E07A46"/>
    <w:rsid w:val="00E146D5"/>
    <w:rsid w:val="00F835A5"/>
    <w:rsid w:val="00FC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2021-12-08T19:49:00Z</dcterms:created>
  <dcterms:modified xsi:type="dcterms:W3CDTF">2021-12-08T19:54:00Z</dcterms:modified>
</cp:coreProperties>
</file>